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FA6212" w14:textId="4AA0F1C7" w:rsidR="00110C84" w:rsidRPr="00214FB7" w:rsidRDefault="00110C84" w:rsidP="001F5270">
      <w:pPr>
        <w:tabs>
          <w:tab w:val="right" w:pos="9070"/>
        </w:tabs>
        <w:spacing w:line="252" w:lineRule="auto"/>
        <w:rPr>
          <w:rFonts w:ascii="Avenir Next Condensed Demi Bold" w:hAnsi="Avenir Next Condensed Demi Bold"/>
          <w:caps/>
          <w:color w:val="000000"/>
          <w:sz w:val="24"/>
        </w:rPr>
      </w:pPr>
      <w:r w:rsidRPr="00214FB7">
        <w:rPr>
          <w:rFonts w:ascii="Avenir Next Condensed Demi Bold" w:hAnsi="Avenir Next Condensed Demi Bold"/>
          <w:caps/>
          <w:color w:val="000000"/>
          <w:sz w:val="24"/>
        </w:rPr>
        <w:t>REFERENZPROJEKTE</w:t>
      </w:r>
      <w:r w:rsidRPr="00214FB7">
        <w:rPr>
          <w:rFonts w:ascii="Avenir Next Condensed Demi Bold" w:hAnsi="Avenir Next Condensed Demi Bold"/>
          <w:caps/>
          <w:color w:val="000000"/>
          <w:sz w:val="24"/>
        </w:rPr>
        <w:tab/>
        <w:t xml:space="preserve">REFERENZBLATT Nr. </w:t>
      </w:r>
      <w:r w:rsidRPr="00214FB7">
        <w:rPr>
          <w:rFonts w:ascii="Avenir Next Condensed Demi Bold" w:hAnsi="Avenir Next Condensed Demi Bold"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F5270">
      <w:pPr>
        <w:spacing w:line="252" w:lineRule="auto"/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413E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413EE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1CCFD6B0" w14:textId="2AF27538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Cs w:val="20"/>
        </w:rPr>
      </w:pPr>
      <w:r w:rsidRPr="002413EE">
        <w:rPr>
          <w:rFonts w:ascii="Avenir Next Condensed" w:hAnsi="Avenir Next Condensed"/>
          <w:color w:val="000000"/>
          <w:szCs w:val="20"/>
        </w:rPr>
        <w:t xml:space="preserve">Mit dem vorliegenden Referenzblatt wird ein Referenzprojekt </w:t>
      </w:r>
      <w:proofErr w:type="gramStart"/>
      <w:r w:rsidRPr="002413EE">
        <w:rPr>
          <w:rFonts w:ascii="Avenir Next Condensed" w:hAnsi="Avenir Next Condensed"/>
          <w:color w:val="000000"/>
          <w:szCs w:val="20"/>
        </w:rPr>
        <w:t>aus folgende</w:t>
      </w:r>
      <w:r w:rsidR="002D25C0" w:rsidRPr="002413EE">
        <w:rPr>
          <w:rFonts w:ascii="Avenir Next Condensed" w:hAnsi="Avenir Next Condensed"/>
          <w:color w:val="000000"/>
          <w:szCs w:val="20"/>
        </w:rPr>
        <w:t>r</w:t>
      </w:r>
      <w:proofErr w:type="gramEnd"/>
      <w:r w:rsidRPr="002413EE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2413EE">
        <w:rPr>
          <w:rFonts w:ascii="Avenir Next Condensed" w:hAnsi="Avenir Next Condensed"/>
          <w:color w:val="000000"/>
          <w:szCs w:val="20"/>
        </w:rPr>
        <w:t>Kategorie</w:t>
      </w:r>
      <w:r w:rsidRPr="002413EE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4323B509" w14:textId="77777777" w:rsidR="00B07175" w:rsidRPr="002413EE" w:rsidRDefault="00B07175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51A40D46" w14:textId="4F720EB4" w:rsidR="00F84A3E" w:rsidRPr="00A614D0" w:rsidRDefault="00000000" w:rsidP="00D352EE">
      <w:pPr>
        <w:spacing w:line="240" w:lineRule="auto"/>
        <w:ind w:left="851" w:hanging="851"/>
        <w:rPr>
          <w:rFonts w:ascii="Avenir Next Condensed Demi Bold" w:hAnsi="Avenir Next Condensed Demi Bold"/>
          <w:b/>
          <w:bCs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FB7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2413EE">
        <w:rPr>
          <w:rFonts w:ascii="Avenir Next Condensed" w:hAnsi="Avenir Next Condensed"/>
          <w:color w:val="000000"/>
        </w:rPr>
        <w:tab/>
      </w:r>
      <w:r w:rsidR="00880902" w:rsidRPr="00880902">
        <w:rPr>
          <w:rFonts w:ascii="Avenir Next Condensed" w:hAnsi="Avenir Next Condensed"/>
          <w:color w:val="000000"/>
        </w:rPr>
        <w:t xml:space="preserve">Kategorie A | </w:t>
      </w:r>
      <w:bookmarkStart w:id="0" w:name="_Hlk211516338"/>
      <w:r w:rsidR="00A614D0" w:rsidRPr="00A614D0">
        <w:rPr>
          <w:rFonts w:ascii="Avenir Next Condensed" w:hAnsi="Avenir Next Condensed"/>
          <w:color w:val="000000"/>
        </w:rPr>
        <w:t xml:space="preserve">Neubau oder Umbau/Sanierung einer Fahrzeughalle mit angegliederten Nutzflächen/Umkleiden/Büros z.B. Feuerwache, Blaulichtstandort, Rettungszentrum, Werkhalle </w:t>
      </w:r>
      <w:bookmarkEnd w:id="0"/>
      <w:r w:rsidR="00A614D0" w:rsidRPr="00A614D0">
        <w:rPr>
          <w:rFonts w:ascii="Avenir Next Condensed" w:hAnsi="Avenir Next Condensed"/>
          <w:color w:val="000000"/>
        </w:rPr>
        <w:t>(vergleichbares Projekt)</w:t>
      </w:r>
    </w:p>
    <w:p w14:paraId="05F2EA9D" w14:textId="31087AE4" w:rsidR="0028057F" w:rsidRDefault="00000000" w:rsidP="00A0069D">
      <w:pPr>
        <w:spacing w:line="240" w:lineRule="auto"/>
        <w:rPr>
          <w:rFonts w:ascii="Avenir Next Condensed Demi Bold" w:hAnsi="Avenir Next Condensed Demi Bold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1152210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069D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F36A90" w:rsidRPr="002413EE">
        <w:rPr>
          <w:rFonts w:ascii="Avenir Next Condensed" w:hAnsi="Avenir Next Condensed" w:cs="Segoe UI Symbol"/>
          <w:color w:val="000000"/>
        </w:rPr>
        <w:tab/>
      </w:r>
      <w:r w:rsidR="002D25C0" w:rsidRPr="002413EE">
        <w:rPr>
          <w:rFonts w:ascii="Avenir Next Condensed" w:hAnsi="Avenir Next Condensed"/>
          <w:color w:val="000000"/>
        </w:rPr>
        <w:t>Kategorie</w:t>
      </w:r>
      <w:r w:rsidR="00F36A90" w:rsidRPr="002413EE">
        <w:rPr>
          <w:rFonts w:ascii="Avenir Next Condensed" w:hAnsi="Avenir Next Condensed"/>
          <w:color w:val="000000"/>
        </w:rPr>
        <w:t xml:space="preserve"> </w:t>
      </w:r>
      <w:r w:rsidR="00880902">
        <w:rPr>
          <w:rFonts w:ascii="Avenir Next Condensed" w:hAnsi="Avenir Next Condensed"/>
          <w:color w:val="000000"/>
        </w:rPr>
        <w:t>B</w:t>
      </w:r>
      <w:r w:rsidR="00F84A3E" w:rsidRPr="002413EE">
        <w:rPr>
          <w:rFonts w:ascii="Avenir Next Condensed" w:hAnsi="Avenir Next Condensed"/>
          <w:color w:val="000000"/>
        </w:rPr>
        <w:t xml:space="preserve"> | Neubau oder Umbau/Sanierung Nicht-Wohngebäude</w:t>
      </w:r>
      <w:r w:rsidR="00A614D0">
        <w:rPr>
          <w:rFonts w:ascii="Avenir Next Condensed" w:hAnsi="Avenir Next Condensed"/>
          <w:color w:val="000000"/>
        </w:rPr>
        <w:t xml:space="preserve"> </w:t>
      </w:r>
      <w:r w:rsidR="00A614D0" w:rsidRPr="00110C40">
        <w:rPr>
          <w:rFonts w:ascii="Avenir Next Condensed Demi Bold" w:hAnsi="Avenir Next Condensed Demi Bold"/>
        </w:rPr>
        <w:t xml:space="preserve">- </w:t>
      </w:r>
      <w:r w:rsidR="00A614D0" w:rsidRPr="00A614D0">
        <w:rPr>
          <w:rFonts w:ascii="Avenir Next Condensed" w:hAnsi="Avenir Next Condensed"/>
          <w:color w:val="000000"/>
        </w:rPr>
        <w:t>mit öffentlichem Auftraggeber</w:t>
      </w:r>
    </w:p>
    <w:p w14:paraId="340EC410" w14:textId="0BC94263" w:rsidR="00A0069D" w:rsidRDefault="00000000" w:rsidP="00A0069D">
      <w:pPr>
        <w:spacing w:line="240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565031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069D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A0069D" w:rsidRPr="002413EE">
        <w:rPr>
          <w:rFonts w:ascii="Avenir Next Condensed" w:hAnsi="Avenir Next Condensed"/>
          <w:color w:val="000000"/>
        </w:rPr>
        <w:t xml:space="preserve"> </w:t>
      </w:r>
      <w:r w:rsidR="00A0069D">
        <w:rPr>
          <w:rFonts w:ascii="Avenir Next Condensed" w:hAnsi="Avenir Next Condensed"/>
          <w:color w:val="000000"/>
        </w:rPr>
        <w:tab/>
      </w:r>
      <w:r w:rsidR="00A0069D" w:rsidRPr="002413EE">
        <w:rPr>
          <w:rFonts w:ascii="Avenir Next Condensed" w:hAnsi="Avenir Next Condensed"/>
          <w:color w:val="000000"/>
        </w:rPr>
        <w:t xml:space="preserve">Kategorie </w:t>
      </w:r>
      <w:r w:rsidR="00A0069D">
        <w:rPr>
          <w:rFonts w:ascii="Avenir Next Condensed" w:hAnsi="Avenir Next Condensed"/>
          <w:color w:val="000000"/>
        </w:rPr>
        <w:t>C</w:t>
      </w:r>
      <w:r w:rsidR="00A0069D" w:rsidRPr="002413EE">
        <w:rPr>
          <w:rFonts w:ascii="Avenir Next Condensed" w:hAnsi="Avenir Next Condensed"/>
          <w:color w:val="000000"/>
        </w:rPr>
        <w:t xml:space="preserve"> | Neubau oder Umbau/Sanierung Nicht-Wohngebäude</w:t>
      </w:r>
    </w:p>
    <w:p w14:paraId="3CE0378E" w14:textId="77777777" w:rsidR="00A0069D" w:rsidRPr="00A0069D" w:rsidRDefault="00A0069D" w:rsidP="00A0069D">
      <w:pPr>
        <w:spacing w:line="240" w:lineRule="auto"/>
        <w:rPr>
          <w:rFonts w:ascii="Avenir Next Condensed Demi Bold" w:hAnsi="Avenir Next Condensed Demi Bol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2413EE" w:rsidRDefault="00041D31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47E6C746" w14:textId="60571C8A" w:rsidR="00022EE7" w:rsidRPr="002413EE" w:rsidRDefault="005B166E" w:rsidP="001F5270">
      <w:pPr>
        <w:spacing w:line="252" w:lineRule="auto"/>
        <w:rPr>
          <w:rFonts w:ascii="Avenir Next Condensed" w:hAnsi="Avenir Next Condensed"/>
          <w:color w:val="000000"/>
        </w:rPr>
      </w:pPr>
      <w:r w:rsidRPr="002413EE">
        <w:rPr>
          <w:rFonts w:ascii="Avenir Next Condensed" w:hAnsi="Avenir Next Condensed"/>
          <w:color w:val="000000"/>
        </w:rPr>
        <w:t>Das Referenzprojekt erfüllt die folgenden Kriterien</w:t>
      </w:r>
      <w:r w:rsidR="00A53817" w:rsidRPr="002413EE">
        <w:rPr>
          <w:rFonts w:ascii="Avenir Next Condensed" w:hAnsi="Avenir Next Condensed"/>
          <w:color w:val="000000"/>
        </w:rPr>
        <w:t xml:space="preserve"> entsprechend der Auswahlkriterien der jeweiligen Kategorie</w:t>
      </w:r>
      <w:r w:rsidRPr="002413EE">
        <w:rPr>
          <w:rFonts w:ascii="Avenir Next Condensed" w:hAnsi="Avenir Next Condensed"/>
          <w:color w:val="000000"/>
        </w:rPr>
        <w:t>:</w:t>
      </w:r>
    </w:p>
    <w:p w14:paraId="2352044B" w14:textId="77777777" w:rsidR="0028057F" w:rsidRPr="002413EE" w:rsidRDefault="0028057F" w:rsidP="001F5270">
      <w:pPr>
        <w:spacing w:line="252" w:lineRule="auto"/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5D4FF6E5" w:rsidR="004E0A5A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2578CBD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56EB9BDD" w14:textId="2AA1659E" w:rsidR="00EB1042" w:rsidRPr="002413EE" w:rsidRDefault="00A009A7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A009A7">
              <w:rPr>
                <w:rFonts w:ascii="Avenir Next Condensed" w:hAnsi="Avenir Next Condensed" w:cs="Arial"/>
                <w:szCs w:val="20"/>
              </w:rPr>
              <w:t>NUF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7C7579C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28057F" w:rsidRPr="002413EE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02250A" w:rsidRPr="00B07175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A74E3E7" w14:textId="77777777" w:rsidR="00F20F4A" w:rsidRDefault="00F20F4A">
      <w:r>
        <w:separator/>
      </w:r>
    </w:p>
  </w:endnote>
  <w:endnote w:type="continuationSeparator" w:id="0">
    <w:p w14:paraId="37F05D4F" w14:textId="77777777" w:rsidR="00F20F4A" w:rsidRDefault="00F2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7CF9CBF8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AC10EF">
      <w:rPr>
        <w:noProof/>
        <w:sz w:val="16"/>
        <w:szCs w:val="16"/>
      </w:rPr>
      <w:t>Anlage T.4_2273_20260706_VgV HLS  FW_Muellheim_Referenzprojekte.docx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FDCA7A7" w14:textId="77777777" w:rsidR="00F20F4A" w:rsidRDefault="00F20F4A">
      <w:r>
        <w:separator/>
      </w:r>
    </w:p>
  </w:footnote>
  <w:footnote w:type="continuationSeparator" w:id="0">
    <w:p w14:paraId="4AB876E4" w14:textId="77777777" w:rsidR="00F20F4A" w:rsidRDefault="00F20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650715" w14:textId="77777777" w:rsidR="00FC5816" w:rsidRPr="00FC5816" w:rsidRDefault="00FC5816" w:rsidP="00FC5816">
    <w:pPr>
      <w:spacing w:line="252" w:lineRule="auto"/>
      <w:rPr>
        <w:rFonts w:ascii="Avenir Next Condensed" w:hAnsi="Avenir Next Condensed"/>
      </w:rPr>
    </w:pPr>
    <w:bookmarkStart w:id="2" w:name="_Hlk158372119"/>
    <w:r w:rsidRPr="00FC5816">
      <w:rPr>
        <w:rFonts w:ascii="Avenir Next Condensed" w:hAnsi="Avenir Next Condensed"/>
      </w:rPr>
      <w:t>Verhandlungsverfahren (§ 17 VgV) für Fachplanungsleistungen Technische Ausrüstung / HLS</w:t>
    </w:r>
  </w:p>
  <w:p w14:paraId="6F0A477A" w14:textId="663C9A3F" w:rsidR="00FC5816" w:rsidRPr="00AC10EF" w:rsidRDefault="00FC5816" w:rsidP="001F5270">
    <w:pPr>
      <w:spacing w:line="252" w:lineRule="auto"/>
      <w:rPr>
        <w:rFonts w:ascii="Avenir Next Condensed" w:hAnsi="Avenir Next Condensed"/>
      </w:rPr>
    </w:pPr>
    <w:r w:rsidRPr="00AC10EF">
      <w:rPr>
        <w:rFonts w:ascii="Avenir Next Condensed" w:hAnsi="Avenir Next Condensed"/>
      </w:rPr>
      <w:t>Anlagengruppen 1 bis 3 und 7</w:t>
    </w:r>
    <w:bookmarkEnd w:id="2"/>
  </w:p>
  <w:p w14:paraId="07310846" w14:textId="0447CF7A" w:rsidR="00CD2467" w:rsidRPr="002413EE" w:rsidRDefault="00CD2467" w:rsidP="001F5270">
    <w:pPr>
      <w:spacing w:line="252" w:lineRule="auto"/>
      <w:rPr>
        <w:rFonts w:ascii="Avenir Next Condensed" w:hAnsi="Avenir Next Condensed"/>
        <w:color w:val="000000" w:themeColor="text1"/>
      </w:rPr>
    </w:pPr>
    <w:r w:rsidRPr="002413EE">
      <w:rPr>
        <w:rFonts w:ascii="Avenir Next Condensed" w:hAnsi="Avenir Next Condensed"/>
      </w:rPr>
      <w:t xml:space="preserve">Feuerwehrgerätehaus Nord    |   </w:t>
    </w:r>
    <w:r w:rsidRPr="002413EE">
      <w:rPr>
        <w:rFonts w:ascii="Avenir Next Condensed" w:hAnsi="Avenir Next Condensed"/>
        <w:color w:val="000000" w:themeColor="text1"/>
      </w:rPr>
      <w:t>Stadt Müllheim</w:t>
    </w:r>
  </w:p>
  <w:p w14:paraId="5B836347" w14:textId="77777777" w:rsidR="00F84A3E" w:rsidRPr="00F84A3E" w:rsidRDefault="00F84A3E" w:rsidP="001F5270">
    <w:pPr>
      <w:pStyle w:val="Kopfzeile"/>
      <w:spacing w:line="252" w:lineRule="auto"/>
      <w:ind w:firstLine="0"/>
      <w:jc w:val="left"/>
      <w:rPr>
        <w:szCs w:val="20"/>
      </w:rPr>
    </w:pPr>
  </w:p>
  <w:p w14:paraId="4FC185DA" w14:textId="589C05B1" w:rsidR="00960166" w:rsidRPr="00214FB7" w:rsidRDefault="00EF12BE" w:rsidP="002D25C0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214FB7">
      <w:rPr>
        <w:rFonts w:ascii="Avenir Next Condensed Demi Bold" w:hAnsi="Avenir Next Condensed Demi Bold"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3" w:name="_Hlk24105723"/>
    <w:bookmarkStart w:id="4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3"/>
    <w:bookmarkEnd w:id="4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17CA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87E0E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CCE"/>
    <w:rsid w:val="001F2F68"/>
    <w:rsid w:val="001F32D8"/>
    <w:rsid w:val="001F3582"/>
    <w:rsid w:val="001F3917"/>
    <w:rsid w:val="001F45FE"/>
    <w:rsid w:val="001F5270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4FB7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13EE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178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2811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2BF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028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360C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902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A98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7B4"/>
    <w:rsid w:val="009F5840"/>
    <w:rsid w:val="009F5BB6"/>
    <w:rsid w:val="009F67EA"/>
    <w:rsid w:val="009F6858"/>
    <w:rsid w:val="009F7170"/>
    <w:rsid w:val="009F761B"/>
    <w:rsid w:val="009F7EF5"/>
    <w:rsid w:val="00A0069D"/>
    <w:rsid w:val="00A009A7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17ADF"/>
    <w:rsid w:val="00A2011E"/>
    <w:rsid w:val="00A21D4B"/>
    <w:rsid w:val="00A2246A"/>
    <w:rsid w:val="00A24AF5"/>
    <w:rsid w:val="00A25A60"/>
    <w:rsid w:val="00A26383"/>
    <w:rsid w:val="00A30DDD"/>
    <w:rsid w:val="00A321B3"/>
    <w:rsid w:val="00A332E8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14D0"/>
    <w:rsid w:val="00A62251"/>
    <w:rsid w:val="00A623A0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5C29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0EF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2FCE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071A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0F8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467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12C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3575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52EE"/>
    <w:rsid w:val="00D360EB"/>
    <w:rsid w:val="00D36149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797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0F4A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55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816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77C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2026-07-01T11:49:00Z</cp:lastPrinted>
  <dcterms:created xsi:type="dcterms:W3CDTF">2026-07-01T11:49:00Z</dcterms:created>
  <dcterms:modified xsi:type="dcterms:W3CDTF">2026-07-01T11:49:00Z</dcterms:modified>
</cp:coreProperties>
</file>